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Upload </w:t>
      </w:r>
      <w:r w:rsidRPr="00DF3C37">
        <w:rPr>
          <w:rFonts w:ascii="Courier New" w:eastAsia="Times New Roman" w:hAnsi="Courier New" w:cs="Courier New"/>
          <w:sz w:val="20"/>
          <w:szCs w:val="20"/>
        </w:rPr>
        <w:t>customer_demographics</w:t>
      </w:r>
      <w:r w:rsidR="00384BCD">
        <w:rPr>
          <w:rFonts w:ascii="Courier New" w:eastAsia="Times New Roman" w:hAnsi="Courier New" w:cs="Courier New"/>
          <w:sz w:val="20"/>
          <w:szCs w:val="20"/>
        </w:rPr>
        <w:t>_geo</w:t>
      </w:r>
      <w:bookmarkStart w:id="0" w:name="_GoBack"/>
      <w:bookmarkEnd w:id="0"/>
      <w:r w:rsidRPr="00DF3C37">
        <w:rPr>
          <w:rFonts w:ascii="Courier New" w:eastAsia="Times New Roman" w:hAnsi="Courier New" w:cs="Courier New"/>
          <w:sz w:val="20"/>
          <w:szCs w:val="20"/>
        </w:rPr>
        <w:t>.csv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dataset into Watson Studio. Dataset is provided in this folder.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584522" cy="3264877"/>
            <wp:effectExtent l="0" t="0" r="0" b="0"/>
            <wp:docPr id="30" name="Picture 30" descr="1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525" cy="328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From Watson Studio's main dashboard, select </w:t>
      </w:r>
      <w:r w:rsidRPr="00DF3C37">
        <w:rPr>
          <w:rFonts w:ascii="Times New Roman" w:eastAsia="Times New Roman" w:hAnsi="Times New Roman" w:cs="Times New Roman"/>
          <w:b/>
          <w:bCs/>
          <w:sz w:val="24"/>
          <w:szCs w:val="24"/>
        </w:rPr>
        <w:t>New Dashboard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from Dashboards panel.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946756" cy="2892020"/>
            <wp:effectExtent l="0" t="0" r="6350" b="3810"/>
            <wp:docPr id="29" name="Picture 29" descr="2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980" cy="290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Type a name for your dashboard. Make sure you have a </w:t>
      </w:r>
      <w:r w:rsidRPr="00DF3C37">
        <w:rPr>
          <w:rFonts w:ascii="Courier New" w:eastAsia="Times New Roman" w:hAnsi="Courier New" w:cs="Courier New"/>
          <w:sz w:val="20"/>
          <w:szCs w:val="20"/>
        </w:rPr>
        <w:t>dashboard analytics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service instance running and selected, if not you'll be prompted to create one then reload to select 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it. Click </w:t>
      </w:r>
      <w:r w:rsidRPr="00DF3C37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515708" cy="3222093"/>
            <wp:effectExtent l="0" t="0" r="8890" b="0"/>
            <wp:docPr id="28" name="Picture 28" descr="3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105" cy="323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Select the template you wish to create, here I used a </w:t>
      </w:r>
      <w:r w:rsidR="0086200E">
        <w:rPr>
          <w:rFonts w:ascii="Times New Roman" w:eastAsia="Times New Roman" w:hAnsi="Times New Roman" w:cs="Times New Roman"/>
          <w:sz w:val="24"/>
          <w:szCs w:val="24"/>
        </w:rPr>
        <w:t>tabbed template and this page layout and click OK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86200E">
        <w:rPr>
          <w:noProof/>
        </w:rPr>
        <w:drawing>
          <wp:inline distT="0" distB="0" distL="0" distR="0" wp14:anchorId="586C772C" wp14:editId="538B017D">
            <wp:extent cx="5943600" cy="27203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lastRenderedPageBreak/>
        <w:t>Select a source for the data that will be used.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3983294" cy="2328752"/>
            <wp:effectExtent l="0" t="0" r="0" b="0"/>
            <wp:docPr id="25" name="Picture 25" descr="6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581" cy="2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C4203F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We'll select our c</w:t>
      </w:r>
      <w:r w:rsidR="00DF3C37" w:rsidRPr="00DF3C37">
        <w:rPr>
          <w:rFonts w:ascii="Times New Roman" w:eastAsia="Times New Roman" w:hAnsi="Times New Roman" w:cs="Times New Roman"/>
          <w:sz w:val="24"/>
          <w:szCs w:val="24"/>
        </w:rPr>
        <w:t>ustomer</w:t>
      </w:r>
      <w:r>
        <w:rPr>
          <w:rFonts w:ascii="Times New Roman" w:eastAsia="Times New Roman" w:hAnsi="Times New Roman" w:cs="Times New Roman"/>
          <w:sz w:val="24"/>
          <w:szCs w:val="24"/>
        </w:rPr>
        <w:t>_d</w:t>
      </w:r>
      <w:r w:rsidR="00DF3C37" w:rsidRPr="00DF3C37">
        <w:rPr>
          <w:rFonts w:ascii="Times New Roman" w:eastAsia="Times New Roman" w:hAnsi="Times New Roman" w:cs="Times New Roman"/>
          <w:sz w:val="24"/>
          <w:szCs w:val="24"/>
        </w:rPr>
        <w:t>emographics</w:t>
      </w:r>
      <w:r>
        <w:rPr>
          <w:rFonts w:ascii="Times New Roman" w:eastAsia="Times New Roman" w:hAnsi="Times New Roman" w:cs="Times New Roman"/>
          <w:sz w:val="24"/>
          <w:szCs w:val="24"/>
        </w:rPr>
        <w:t>_LatLong-2</w:t>
      </w:r>
      <w:r w:rsidR="00DF3C37" w:rsidRPr="00DF3C37">
        <w:rPr>
          <w:rFonts w:ascii="Times New Roman" w:eastAsia="Times New Roman" w:hAnsi="Times New Roman" w:cs="Times New Roman"/>
          <w:sz w:val="24"/>
          <w:szCs w:val="24"/>
        </w:rPr>
        <w:t xml:space="preserve"> dataset and click </w:t>
      </w:r>
      <w:r w:rsidR="00DF3C37" w:rsidRPr="00DF3C37">
        <w:rPr>
          <w:rFonts w:ascii="Times New Roman" w:eastAsia="Times New Roman" w:hAnsi="Times New Roman" w:cs="Times New Roman"/>
          <w:b/>
          <w:bCs/>
          <w:sz w:val="24"/>
          <w:szCs w:val="24"/>
        </w:rPr>
        <w:t>Select</w:t>
      </w:r>
      <w:r w:rsidR="00DF3C37" w:rsidRPr="00DF3C37">
        <w:rPr>
          <w:rFonts w:ascii="Times New Roman" w:eastAsia="Times New Roman" w:hAnsi="Times New Roman" w:cs="Times New Roman"/>
          <w:sz w:val="24"/>
          <w:szCs w:val="24"/>
        </w:rPr>
        <w:t>. Note that the names shown in the image may be different from what you have.</w:t>
      </w:r>
      <w:r w:rsidR="00DF3C37"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0683367A" wp14:editId="33F0723C">
            <wp:extent cx="5943600" cy="2846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lastRenderedPageBreak/>
        <w:t>Click on the dataset to expand it.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C4203F">
        <w:rPr>
          <w:noProof/>
        </w:rPr>
        <w:drawing>
          <wp:inline distT="0" distB="0" distL="0" distR="0" wp14:anchorId="49B7898D" wp14:editId="39108D87">
            <wp:extent cx="5943600" cy="2846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>We now see all the rows.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C4203F">
        <w:rPr>
          <w:noProof/>
        </w:rPr>
        <w:drawing>
          <wp:inline distT="0" distB="0" distL="0" distR="0" wp14:anchorId="38C73E61" wp14:editId="7BAD86F1">
            <wp:extent cx="5943600" cy="27927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>Let's select column</w:t>
      </w:r>
      <w:r w:rsidR="00351AA4">
        <w:rPr>
          <w:rFonts w:ascii="Times New Roman" w:eastAsia="Times New Roman" w:hAnsi="Times New Roman" w:cs="Times New Roman"/>
          <w:sz w:val="24"/>
          <w:szCs w:val="24"/>
        </w:rPr>
        <w:t>s for a visualiz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ation. You can select multiple columns by pressing </w:t>
      </w:r>
      <w:r w:rsidRPr="00DF3C37">
        <w:rPr>
          <w:rFonts w:ascii="Courier New" w:eastAsia="Times New Roman" w:hAnsi="Courier New" w:cs="Courier New"/>
          <w:sz w:val="20"/>
          <w:szCs w:val="20"/>
        </w:rPr>
        <w:t>Ctrl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proofErr w:type="spellStart"/>
      <w:r w:rsidRPr="00DF3C37">
        <w:rPr>
          <w:rFonts w:ascii="Courier New" w:eastAsia="Times New Roman" w:hAnsi="Courier New" w:cs="Courier New"/>
          <w:sz w:val="20"/>
          <w:szCs w:val="20"/>
        </w:rPr>
        <w:t>Cmd</w:t>
      </w:r>
      <w:proofErr w:type="spellEnd"/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while selecting the columns. Here, I selected </w:t>
      </w:r>
      <w:r w:rsidRPr="00DF3C37">
        <w:rPr>
          <w:rFonts w:ascii="Courier New" w:eastAsia="Times New Roman" w:hAnsi="Courier New" w:cs="Courier New"/>
          <w:sz w:val="20"/>
          <w:szCs w:val="20"/>
        </w:rPr>
        <w:t>job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DF3C37">
        <w:rPr>
          <w:rFonts w:ascii="Courier New" w:eastAsia="Times New Roman" w:hAnsi="Courier New" w:cs="Courier New"/>
          <w:sz w:val="20"/>
          <w:szCs w:val="20"/>
        </w:rPr>
        <w:t>balance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. Drag and 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lastRenderedPageBreak/>
        <w:t>drop your selected columns to where you want to place them on the template.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1E765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33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A visualization will be automatically picked for you, based on the data in the columns you selected. Here a </w:t>
      </w:r>
      <w:r w:rsidRPr="00DF3C37">
        <w:rPr>
          <w:rFonts w:ascii="Times New Roman" w:eastAsia="Times New Roman" w:hAnsi="Times New Roman" w:cs="Times New Roman"/>
          <w:b/>
          <w:bCs/>
          <w:sz w:val="24"/>
          <w:szCs w:val="24"/>
        </w:rPr>
        <w:t>Columns Chart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was picked.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1E7658">
        <w:rPr>
          <w:noProof/>
        </w:rPr>
        <w:drawing>
          <wp:inline distT="0" distB="0" distL="0" distR="0" wp14:anchorId="31673076" wp14:editId="7598EBA1">
            <wp:extent cx="5943600" cy="28511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If you need to edit the visualization, click on the crossing arrows on top of the visualization and a side panel will appear. Click on the visualization image as shown 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lastRenderedPageBreak/>
        <w:t>below.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1E765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33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To select another visualization method, select one from the listed options. Here, I wanted more customization for the current visualization so click on </w:t>
      </w:r>
      <w:r w:rsidRPr="00DF3C37">
        <w:rPr>
          <w:rFonts w:ascii="Times New Roman" w:eastAsia="Times New Roman" w:hAnsi="Times New Roman" w:cs="Times New Roman"/>
          <w:b/>
          <w:bCs/>
          <w:sz w:val="24"/>
          <w:szCs w:val="24"/>
        </w:rPr>
        <w:t>More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862645" cy="2842846"/>
            <wp:effectExtent l="0" t="0" r="0" b="0"/>
            <wp:docPr id="18" name="Picture 18" descr="14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4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784" cy="285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lastRenderedPageBreak/>
        <w:t>Confirm the Column Chart option to proceed.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6088453" cy="3546524"/>
            <wp:effectExtent l="0" t="0" r="7620" b="0"/>
            <wp:docPr id="17" name="Picture 17" descr="15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5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695" cy="355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>Here, we'll select the method of summarization of the balance column. It has continuous values and they were originally represented as a sum.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822867" cy="2813339"/>
            <wp:effectExtent l="0" t="0" r="0" b="6350"/>
            <wp:docPr id="16" name="Picture 16" descr="16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6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992" cy="282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Let's change the summary into </w:t>
      </w:r>
      <w:r w:rsidRPr="00DF3C37">
        <w:rPr>
          <w:rFonts w:ascii="Times New Roman" w:eastAsia="Times New Roman" w:hAnsi="Times New Roman" w:cs="Times New Roman"/>
          <w:b/>
          <w:bCs/>
          <w:sz w:val="24"/>
          <w:szCs w:val="24"/>
        </w:rPr>
        <w:t>Average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782436" cy="2795954"/>
            <wp:effectExtent l="0" t="0" r="0" b="4445"/>
            <wp:docPr id="15" name="Picture 15" descr="17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7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207" cy="280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>The change has been reflected.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574497" cy="3259016"/>
            <wp:effectExtent l="0" t="0" r="7620" b="0"/>
            <wp:docPr id="14" name="Picture 14" descr="18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8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97" cy="327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Now for making a better UI, let's choose a way to color the columns. Here, I picked coloring the columns according to the distinct categories of jobs we have, so I inserted </w:t>
      </w:r>
      <w:r w:rsidRPr="00DF3C37">
        <w:rPr>
          <w:rFonts w:ascii="Courier New" w:eastAsia="Times New Roman" w:hAnsi="Courier New" w:cs="Courier New"/>
          <w:sz w:val="20"/>
          <w:szCs w:val="20"/>
        </w:rPr>
        <w:lastRenderedPageBreak/>
        <w:t>job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column into the color property.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750115" cy="2760785"/>
            <wp:effectExtent l="0" t="0" r="0" b="1905"/>
            <wp:docPr id="13" name="Picture 13" descr="19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9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194" cy="277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Let's enter a title for our visualization. Choose the </w:t>
      </w:r>
      <w:r w:rsidR="00A23314">
        <w:rPr>
          <w:rFonts w:ascii="Times New Roman" w:eastAsia="Times New Roman" w:hAnsi="Times New Roman" w:cs="Times New Roman"/>
          <w:sz w:val="24"/>
          <w:szCs w:val="24"/>
        </w:rPr>
        <w:t>properties icon on the right bottom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1A5A7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90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Select the </w:t>
      </w:r>
      <w:r w:rsidR="001A5A7C">
        <w:rPr>
          <w:rFonts w:ascii="Times New Roman" w:eastAsia="Times New Roman" w:hAnsi="Times New Roman" w:cs="Times New Roman"/>
          <w:sz w:val="24"/>
          <w:szCs w:val="24"/>
        </w:rPr>
        <w:t>general tab on the right-panel and select Show Title</w:t>
      </w:r>
      <w:r w:rsidR="001A5A7C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943600" cy="2590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>Adding a title to the graphic.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1A5A7C">
        <w:rPr>
          <w:noProof/>
        </w:rPr>
        <w:drawing>
          <wp:inline distT="0" distB="0" distL="0" distR="0" wp14:anchorId="167B9F6A" wp14:editId="3D730F14">
            <wp:extent cx="5943600" cy="32435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You can choose </w:t>
      </w:r>
      <w:r w:rsidRPr="00DF3C37">
        <w:rPr>
          <w:rFonts w:ascii="Times New Roman" w:eastAsia="Times New Roman" w:hAnsi="Times New Roman" w:cs="Times New Roman"/>
          <w:b/>
          <w:bCs/>
          <w:sz w:val="24"/>
          <w:szCs w:val="24"/>
        </w:rPr>
        <w:t>Properties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from the top toolbar to change the properties of any object in the visualization. Here I chose </w:t>
      </w:r>
      <w:r w:rsidR="00162919">
        <w:rPr>
          <w:rFonts w:ascii="Times New Roman" w:eastAsia="Times New Roman" w:hAnsi="Times New Roman" w:cs="Times New Roman"/>
          <w:sz w:val="24"/>
          <w:szCs w:val="24"/>
        </w:rPr>
        <w:t>Visualization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properties.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16291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90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Changing the </w:t>
      </w:r>
      <w:r w:rsidR="00162919">
        <w:rPr>
          <w:rFonts w:ascii="Times New Roman" w:eastAsia="Times New Roman" w:hAnsi="Times New Roman" w:cs="Times New Roman"/>
          <w:sz w:val="24"/>
          <w:szCs w:val="24"/>
        </w:rPr>
        <w:t>color palette</w:t>
      </w:r>
      <w:r w:rsidR="00710870">
        <w:rPr>
          <w:rFonts w:ascii="Times New Roman" w:eastAsia="Times New Roman" w:hAnsi="Times New Roman" w:cs="Times New Roman"/>
          <w:sz w:val="24"/>
          <w:szCs w:val="24"/>
        </w:rPr>
        <w:t>, legend position,…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7108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90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AA4" w:rsidRPr="00DF3C37" w:rsidRDefault="00DF3C37" w:rsidP="00351AA4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You can choose different themes for the visualization. Let's switch to a </w:t>
      </w:r>
      <w:r w:rsidRPr="00DF3C37">
        <w:rPr>
          <w:rFonts w:ascii="Times New Roman" w:eastAsia="Times New Roman" w:hAnsi="Times New Roman" w:cs="Times New Roman"/>
          <w:b/>
          <w:bCs/>
          <w:sz w:val="24"/>
          <w:szCs w:val="24"/>
        </w:rPr>
        <w:t>Dark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theme.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DF3C37" w:rsidRPr="00DF3C37" w:rsidRDefault="00351AA4" w:rsidP="00351AA4">
      <w:pPr>
        <w:spacing w:before="100" w:beforeAutospacing="1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164267" wp14:editId="48BF5715">
            <wp:extent cx="5943600" cy="2750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C37" w:rsidRPr="00DF3C37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Let's create another visualization. This time let's pick the </w:t>
      </w:r>
      <w:r w:rsidRPr="00DF3C37">
        <w:rPr>
          <w:rFonts w:ascii="Courier New" w:eastAsia="Times New Roman" w:hAnsi="Courier New" w:cs="Courier New"/>
          <w:sz w:val="20"/>
          <w:szCs w:val="20"/>
        </w:rPr>
        <w:t>marital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column from our dataset.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="007B1AC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345" cy="255841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Let's customize the visualization. I chose a </w:t>
      </w:r>
      <w:r w:rsidRPr="00DF3C37">
        <w:rPr>
          <w:rFonts w:ascii="Times New Roman" w:eastAsia="Times New Roman" w:hAnsi="Times New Roman" w:cs="Times New Roman"/>
          <w:b/>
          <w:bCs/>
          <w:sz w:val="24"/>
          <w:szCs w:val="24"/>
        </w:rPr>
        <w:t>Pie Chart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for representing the different categories (summary ===&gt; count) of the columns data. I chose to color the chart by </w:t>
      </w:r>
      <w:r w:rsidRPr="00DF3C37">
        <w:rPr>
          <w:rFonts w:ascii="Courier New" w:eastAsia="Times New Roman" w:hAnsi="Courier New" w:cs="Courier New"/>
          <w:sz w:val="20"/>
          <w:szCs w:val="20"/>
        </w:rPr>
        <w:lastRenderedPageBreak/>
        <w:t>marital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data as well, a </w:t>
      </w:r>
      <w:proofErr w:type="spellStart"/>
      <w:r w:rsidRPr="00DF3C37">
        <w:rPr>
          <w:rFonts w:ascii="Times New Roman" w:eastAsia="Times New Roman" w:hAnsi="Times New Roman" w:cs="Times New Roman"/>
          <w:sz w:val="24"/>
          <w:szCs w:val="24"/>
        </w:rPr>
        <w:t>differnt</w:t>
      </w:r>
      <w:proofErr w:type="spellEnd"/>
      <w:r w:rsidRPr="00DF3C37">
        <w:rPr>
          <w:rFonts w:ascii="Times New Roman" w:eastAsia="Times New Roman" w:hAnsi="Times New Roman" w:cs="Times New Roman"/>
          <w:sz w:val="24"/>
          <w:szCs w:val="24"/>
        </w:rPr>
        <w:t xml:space="preserve"> color for each category.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906796" cy="3458210"/>
            <wp:effectExtent l="0" t="0" r="0" b="8890"/>
            <wp:docPr id="4" name="Picture 4" descr="28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8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053" cy="34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693" w:rsidRDefault="007B1AC8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r w:rsidR="00875693">
        <w:rPr>
          <w:rFonts w:ascii="Times New Roman" w:eastAsia="Times New Roman" w:hAnsi="Times New Roman" w:cs="Times New Roman"/>
          <w:sz w:val="24"/>
          <w:szCs w:val="24"/>
        </w:rPr>
        <w:t xml:space="preserve">Visualization </w:t>
      </w:r>
      <w:r>
        <w:rPr>
          <w:rFonts w:ascii="Times New Roman" w:eastAsia="Times New Roman" w:hAnsi="Times New Roman" w:cs="Times New Roman"/>
          <w:sz w:val="24"/>
          <w:szCs w:val="24"/>
        </w:rPr>
        <w:t>properties and change palette</w:t>
      </w:r>
      <w:r w:rsidR="00875693">
        <w:rPr>
          <w:rFonts w:ascii="Times New Roman" w:eastAsia="Times New Roman" w:hAnsi="Times New Roman" w:cs="Times New Roman"/>
          <w:sz w:val="24"/>
          <w:szCs w:val="24"/>
        </w:rPr>
        <w:t xml:space="preserve"> color and Donut Radius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F3C37" w:rsidRDefault="007B1AC8" w:rsidP="00875693">
      <w:pPr>
        <w:spacing w:before="100" w:beforeAutospacing="1"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7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693" w:rsidRDefault="00875693" w:rsidP="00875693">
      <w:pPr>
        <w:spacing w:before="100" w:beforeAutospacing="1"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875693" w:rsidRDefault="00875693" w:rsidP="00875693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Drag Balance and Campaign in the template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75693" w:rsidRDefault="00875693" w:rsidP="00875693">
      <w:pPr>
        <w:spacing w:before="100" w:beforeAutospacing="1"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A3A7CD" wp14:editId="2BE7D7FF">
            <wp:extent cx="5943600" cy="3342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93" w:rsidRPr="00DF3C37" w:rsidRDefault="00875693" w:rsidP="00875693">
      <w:pPr>
        <w:spacing w:before="100" w:beforeAutospacing="1"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875693" w:rsidRDefault="00875693" w:rsidP="00DF3C3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Change format of Balance and Campaign</w:t>
      </w:r>
      <w:r w:rsidR="00DF3C37" w:rsidRPr="00DF3C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75693" w:rsidRDefault="00875693" w:rsidP="00875693">
      <w:pPr>
        <w:spacing w:before="100" w:beforeAutospacing="1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4942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693" w:rsidRDefault="00875693" w:rsidP="00875693">
      <w:pPr>
        <w:spacing w:before="100" w:beforeAutospacing="1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875693" w:rsidRDefault="00875693" w:rsidP="00BF4E6D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5693">
        <w:rPr>
          <w:rFonts w:ascii="Times New Roman" w:eastAsia="Times New Roman" w:hAnsi="Times New Roman" w:cs="Times New Roman"/>
          <w:sz w:val="24"/>
          <w:szCs w:val="24"/>
        </w:rPr>
        <w:t>And select “Abbreviate”</w:t>
      </w:r>
    </w:p>
    <w:p w:rsidR="00875693" w:rsidRDefault="00875693" w:rsidP="00875693">
      <w:pPr>
        <w:spacing w:before="100" w:beforeAutospacing="1"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875693" w:rsidRDefault="00875693" w:rsidP="00875693">
      <w:pPr>
        <w:spacing w:before="100" w:beforeAutospacing="1"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E6AD76" wp14:editId="577AD013">
            <wp:extent cx="5943600" cy="328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93" w:rsidRDefault="00875693" w:rsidP="00875693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5693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="00017F09">
        <w:rPr>
          <w:rFonts w:ascii="Times New Roman" w:eastAsia="Times New Roman" w:hAnsi="Times New Roman" w:cs="Times New Roman"/>
          <w:sz w:val="24"/>
          <w:szCs w:val="24"/>
        </w:rPr>
        <w:t xml:space="preserve">add other visualizations </w:t>
      </w:r>
    </w:p>
    <w:p w:rsidR="00017F09" w:rsidRDefault="00017F09" w:rsidP="00017F09">
      <w:pPr>
        <w:spacing w:before="100" w:beforeAutospacing="1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5A9235" wp14:editId="1819CED3">
            <wp:extent cx="5943600" cy="2827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DDD" w:rsidRDefault="001F3DDD" w:rsidP="001F3DDD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Rename the tab “Tab1” as “Customer Demographics”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F3DDD" w:rsidRDefault="001F3DDD" w:rsidP="001F3DDD">
      <w:pPr>
        <w:spacing w:before="100" w:beforeAutospacing="1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5345" cy="2125345"/>
            <wp:effectExtent l="0" t="0" r="825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DDD" w:rsidRDefault="001F3DDD" w:rsidP="001F3DDD">
      <w:pPr>
        <w:spacing w:before="100" w:beforeAutospacing="1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F3DDD" w:rsidRDefault="001F3DDD" w:rsidP="001F3DDD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a new tab “Customer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Geographics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</w:t>
      </w:r>
    </w:p>
    <w:p w:rsidR="001F3DDD" w:rsidRDefault="001F3DDD" w:rsidP="001F3DDD">
      <w:pPr>
        <w:spacing w:before="100" w:beforeAutospacing="1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345" cy="2165985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DDD" w:rsidRPr="001F3DDD" w:rsidRDefault="001F3DDD" w:rsidP="0039028E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3DDD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1F3DDD">
        <w:rPr>
          <w:rFonts w:ascii="Times New Roman" w:eastAsia="Times New Roman" w:hAnsi="Times New Roman" w:cs="Times New Roman"/>
          <w:sz w:val="24"/>
          <w:szCs w:val="24"/>
        </w:rPr>
        <w:t xml:space="preserve">nd select this template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345" cy="259080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DDD" w:rsidRDefault="001F3DDD" w:rsidP="0029732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Drag Balance and City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3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2C5" w:rsidRDefault="00CC22C5" w:rsidP="00297327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 You can see </w:t>
      </w:r>
    </w:p>
    <w:p w:rsidR="001F3DDD" w:rsidRDefault="00CC22C5" w:rsidP="00CC22C5">
      <w:pPr>
        <w:spacing w:before="100" w:beforeAutospacing="1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BE6258" wp14:editId="1E34D82D">
            <wp:extent cx="5943600" cy="28708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C5" w:rsidRDefault="00CC22C5" w:rsidP="00CC22C5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 can </w:t>
      </w:r>
      <w:r>
        <w:rPr>
          <w:rFonts w:ascii="Times New Roman" w:eastAsia="Times New Roman" w:hAnsi="Times New Roman" w:cs="Times New Roman"/>
          <w:sz w:val="24"/>
          <w:szCs w:val="24"/>
        </w:rPr>
        <w:t>set latitude and longitude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5296E" w:rsidRDefault="00CC22C5" w:rsidP="00CC22C5">
      <w:pPr>
        <w:spacing w:before="100" w:beforeAutospacing="1" w:after="240" w:line="240" w:lineRule="auto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5A0A067" wp14:editId="19A3DA30">
            <wp:extent cx="5943600" cy="2844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96E" w:rsidRPr="00F5296E">
        <w:rPr>
          <w:noProof/>
        </w:rPr>
        <w:t xml:space="preserve"> </w:t>
      </w:r>
    </w:p>
    <w:p w:rsidR="00F5296E" w:rsidRDefault="00F5296E" w:rsidP="00F5296E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 you can </w:t>
      </w:r>
      <w:r>
        <w:rPr>
          <w:rFonts w:ascii="Times New Roman" w:eastAsia="Times New Roman" w:hAnsi="Times New Roman" w:cs="Times New Roman"/>
          <w:sz w:val="24"/>
          <w:szCs w:val="24"/>
        </w:rPr>
        <w:t>change color palette</w:t>
      </w:r>
    </w:p>
    <w:p w:rsidR="00F5296E" w:rsidRDefault="00F5296E" w:rsidP="00CC22C5">
      <w:pPr>
        <w:spacing w:before="100" w:beforeAutospacing="1" w:after="240" w:line="240" w:lineRule="auto"/>
        <w:ind w:left="360"/>
        <w:rPr>
          <w:noProof/>
        </w:rPr>
      </w:pPr>
    </w:p>
    <w:p w:rsidR="00CC22C5" w:rsidRDefault="00F5296E" w:rsidP="00CC22C5">
      <w:pPr>
        <w:spacing w:before="100" w:beforeAutospacing="1"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09A577" wp14:editId="78BE56F9">
            <wp:extent cx="5943600" cy="27978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86" w:rsidRDefault="00CC2B86" w:rsidP="00CC2B86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Drag Data Player from left – panel</w:t>
      </w:r>
      <w:r w:rsidRPr="00CC2B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8501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345" cy="2951480"/>
            <wp:effectExtent l="0" t="0" r="825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B86" w:rsidRPr="0068501D" w:rsidRDefault="0068501D" w:rsidP="0068501D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Drag day to Axis Label</w:t>
      </w:r>
    </w:p>
    <w:p w:rsidR="00CC2B86" w:rsidRDefault="0068501D" w:rsidP="00CC22C5">
      <w:pPr>
        <w:spacing w:before="100" w:beforeAutospacing="1"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0AA1C5" wp14:editId="1B403B1C">
            <wp:extent cx="5943600" cy="3362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1D" w:rsidRDefault="0068501D" w:rsidP="0068501D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on </w:t>
      </w:r>
      <w:r>
        <w:rPr>
          <w:noProof/>
        </w:rPr>
        <w:drawing>
          <wp:inline distT="0" distB="0" distL="0" distR="0" wp14:anchorId="06F273FE" wp14:editId="3F1D6FA5">
            <wp:extent cx="381000" cy="3714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start automatic filter</w:t>
      </w:r>
    </w:p>
    <w:p w:rsidR="0068501D" w:rsidRDefault="0050224D" w:rsidP="00F1480E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Click on save to save the dashboard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33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80E" w:rsidRPr="0068501D" w:rsidRDefault="00F1480E" w:rsidP="00F1480E">
      <w:pPr>
        <w:numPr>
          <w:ilvl w:val="0"/>
          <w:numId w:val="1"/>
        </w:num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can share the dashboard</w:t>
      </w:r>
    </w:p>
    <w:p w:rsidR="00DF3C37" w:rsidRPr="00875693" w:rsidRDefault="00DF3C37" w:rsidP="00F1480E">
      <w:pPr>
        <w:spacing w:before="100" w:beforeAutospacing="1" w:after="2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265174" cy="3071352"/>
            <wp:effectExtent l="0" t="0" r="0" b="0"/>
            <wp:docPr id="2" name="Picture 2" descr="30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30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91" cy="308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37" w:rsidRPr="00DF3C37" w:rsidRDefault="00DF3C37" w:rsidP="00F148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3C37">
        <w:rPr>
          <w:rFonts w:ascii="Times New Roman" w:eastAsia="Times New Roman" w:hAnsi="Times New Roman" w:cs="Times New Roman"/>
          <w:sz w:val="24"/>
          <w:szCs w:val="24"/>
        </w:rPr>
        <w:t>All visualizations are interactive!</w:t>
      </w:r>
      <w:r w:rsidRPr="00DF3C37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4611E" w:rsidRDefault="0014611E"/>
    <w:sectPr w:rsidR="001461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4A9491E"/>
    <w:multiLevelType w:val="multilevel"/>
    <w:tmpl w:val="AB2C3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3C37"/>
    <w:rsid w:val="00017F09"/>
    <w:rsid w:val="0014611E"/>
    <w:rsid w:val="00162919"/>
    <w:rsid w:val="001A5A7C"/>
    <w:rsid w:val="001E7658"/>
    <w:rsid w:val="001F3DDD"/>
    <w:rsid w:val="00351AA4"/>
    <w:rsid w:val="00384BCD"/>
    <w:rsid w:val="0050224D"/>
    <w:rsid w:val="0068501D"/>
    <w:rsid w:val="00710870"/>
    <w:rsid w:val="007B1AC8"/>
    <w:rsid w:val="0086200E"/>
    <w:rsid w:val="00875693"/>
    <w:rsid w:val="00A23314"/>
    <w:rsid w:val="00C4203F"/>
    <w:rsid w:val="00CC22C5"/>
    <w:rsid w:val="00CC2B86"/>
    <w:rsid w:val="00DF3C37"/>
    <w:rsid w:val="00F1480E"/>
    <w:rsid w:val="00F52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1E38C69-587C-40AC-91F8-BFCC9F636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F3C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F3C3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F3C37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20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00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844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4.jpeg"/><Relationship Id="rId39" Type="http://schemas.openxmlformats.org/officeDocument/2006/relationships/image" Target="media/image24.jpeg"/><Relationship Id="rId21" Type="http://schemas.openxmlformats.org/officeDocument/2006/relationships/hyperlink" Target="https://github.com/HebaNAS/IBM-Watson-Studio-Enablement/blob/master/06-CustomerDemographicsDashboard/imgs/15.jpg?raw=true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hyperlink" Target="https://github.com/HebaNAS/IBM-Watson-Studio-Enablement/blob/master/06-CustomerDemographicsDashboard/imgs/2.jpg?raw=true" TargetMode="External"/><Relationship Id="rId12" Type="http://schemas.openxmlformats.org/officeDocument/2006/relationships/hyperlink" Target="https://github.com/HebaNAS/IBM-Watson-Studio-Enablement/blob/master/06-CustomerDemographicsDashboard/imgs/6.jpg?raw=true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github.com/HebaNAS/IBM-Watson-Studio-Enablement/blob/master/06-CustomerDemographicsDashboard/imgs/17.jpg?raw=true" TargetMode="External"/><Relationship Id="rId33" Type="http://schemas.openxmlformats.org/officeDocument/2006/relationships/image" Target="media/image19.png"/><Relationship Id="rId38" Type="http://schemas.openxmlformats.org/officeDocument/2006/relationships/hyperlink" Target="https://github.com/HebaNAS/IBM-Watson-Studio-Enablement/blob/master/06-CustomerDemographicsDashboard/imgs/28.jpg?raw=true" TargetMode="External"/><Relationship Id="rId46" Type="http://schemas.openxmlformats.org/officeDocument/2006/relationships/image" Target="media/image3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hyperlink" Target="https://github.com/HebaNAS/IBM-Watson-Studio-Enablement/blob/master/06-CustomerDemographicsDashboard/imgs/19.jpg?raw=true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fontTable" Target="fontTable.xml"/><Relationship Id="rId5" Type="http://schemas.openxmlformats.org/officeDocument/2006/relationships/hyperlink" Target="https://github.com/HebaNAS/IBM-Watson-Studio-Enablement/blob/master/06-CustomerDemographicsDashboard/imgs/1.jpg?raw=true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github.com/HebaNAS/IBM-Watson-Studio-Enablement/blob/master/06-CustomerDemographicsDashboard/imgs/16.jpg?raw=true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jpeg"/><Relationship Id="rId19" Type="http://schemas.openxmlformats.org/officeDocument/2006/relationships/hyperlink" Target="https://github.com/HebaNAS/IBM-Watson-Studio-Enablement/blob/master/06-CustomerDemographicsDashboard/imgs/14.jpg?raw=true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HebaNAS/IBM-Watson-Studio-Enablement/blob/master/06-CustomerDemographicsDashboard/imgs/3.jpg?raw=tru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jpeg"/><Relationship Id="rId27" Type="http://schemas.openxmlformats.org/officeDocument/2006/relationships/hyperlink" Target="https://github.com/HebaNAS/IBM-Watson-Studio-Enablement/blob/master/06-CustomerDemographicsDashboard/imgs/18.jpg?raw=true" TargetMode="External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github.com/HebaNAS/IBM-Watson-Studio-Enablement/blob/master/06-CustomerDemographicsDashboard/imgs/30.jpg?raw=true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2169</TotalTime>
  <Pages>20</Pages>
  <Words>510</Words>
  <Characters>2909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Zuppini</dc:creator>
  <cp:keywords/>
  <dc:description/>
  <cp:lastModifiedBy>ADMINIBM</cp:lastModifiedBy>
  <cp:revision>16</cp:revision>
  <cp:lastPrinted>2018-11-07T08:24:00Z</cp:lastPrinted>
  <dcterms:created xsi:type="dcterms:W3CDTF">2018-11-07T11:38:00Z</dcterms:created>
  <dcterms:modified xsi:type="dcterms:W3CDTF">2018-11-09T08:04:00Z</dcterms:modified>
</cp:coreProperties>
</file>